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0" w:rsidRDefault="00CD65C0" w:rsidP="00CD6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5C0">
        <w:rPr>
          <w:rFonts w:ascii="Times New Roman" w:hAnsi="Times New Roman" w:cs="Times New Roman"/>
          <w:sz w:val="32"/>
          <w:szCs w:val="32"/>
        </w:rPr>
        <w:t>Вопросы</w:t>
      </w:r>
    </w:p>
    <w:p w:rsidR="00CD65C0" w:rsidRDefault="00CD65C0" w:rsidP="00CD6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5C0">
        <w:rPr>
          <w:rFonts w:ascii="Times New Roman" w:hAnsi="Times New Roman" w:cs="Times New Roman"/>
          <w:sz w:val="32"/>
          <w:szCs w:val="32"/>
        </w:rPr>
        <w:t xml:space="preserve">контрольной работы по дисциплине ‘’История’’ </w:t>
      </w:r>
    </w:p>
    <w:p w:rsidR="00D20011" w:rsidRPr="00CD65C0" w:rsidRDefault="00CD65C0" w:rsidP="00CD6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CD65C0">
        <w:rPr>
          <w:rFonts w:ascii="Times New Roman" w:hAnsi="Times New Roman" w:cs="Times New Roman"/>
          <w:sz w:val="32"/>
          <w:szCs w:val="32"/>
        </w:rPr>
        <w:t>за 1 семестр  2017/18 уч. года</w:t>
      </w:r>
    </w:p>
    <w:p w:rsidR="00CD65C0" w:rsidRDefault="00CD65C0"/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Древнейшая стадия истории человечества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Ранние цивилизации. 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Расцвет циви</w:t>
      </w:r>
      <w:r w:rsidRPr="00CD65C0">
        <w:rPr>
          <w:rFonts w:ascii="Times New Roman" w:hAnsi="Times New Roman" w:cs="Times New Roman"/>
          <w:sz w:val="28"/>
          <w:szCs w:val="28"/>
        </w:rPr>
        <w:t>лизаций бронзового века и желез</w:t>
      </w:r>
      <w:r w:rsidRPr="00CD65C0">
        <w:rPr>
          <w:rFonts w:ascii="Times New Roman" w:hAnsi="Times New Roman" w:cs="Times New Roman"/>
          <w:sz w:val="28"/>
          <w:szCs w:val="28"/>
        </w:rPr>
        <w:t>ный век Востока.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Античная цивилизация Религии Древнего мира и культурное наследие древнейших цивилизаций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Особенности развития цивилизаций Востока в средние века. 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Китайско-конфуцианская цивилизация. Буддизм.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Арабо-мусульманская </w:t>
      </w:r>
      <w:r w:rsidRPr="00CD65C0">
        <w:rPr>
          <w:rFonts w:ascii="Times New Roman" w:hAnsi="Times New Roman" w:cs="Times New Roman"/>
          <w:sz w:val="28"/>
          <w:szCs w:val="28"/>
        </w:rPr>
        <w:t xml:space="preserve">цивилизация. 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Возникновение ислама.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Становление и развитие западноевропейской средневековой цивилизации. 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Расцвет </w:t>
      </w:r>
      <w:proofErr w:type="gramStart"/>
      <w:r w:rsidRPr="00CD65C0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Pr="00CD65C0">
        <w:rPr>
          <w:rFonts w:ascii="Times New Roman" w:hAnsi="Times New Roman" w:cs="Times New Roman"/>
          <w:sz w:val="28"/>
          <w:szCs w:val="28"/>
        </w:rPr>
        <w:t xml:space="preserve"> средневековой цивилизации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Запад и Восток в эпоху расцвета Средневековья: особенности развития и контактов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Восточная Европа в древности. 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Племена и н</w:t>
      </w:r>
      <w:r w:rsidRPr="00CD65C0">
        <w:rPr>
          <w:rFonts w:ascii="Times New Roman" w:hAnsi="Times New Roman" w:cs="Times New Roman"/>
          <w:sz w:val="28"/>
          <w:szCs w:val="28"/>
        </w:rPr>
        <w:t>ароды Восточной Европы в древно</w:t>
      </w:r>
      <w:r w:rsidRPr="00CD65C0">
        <w:rPr>
          <w:rFonts w:ascii="Times New Roman" w:hAnsi="Times New Roman" w:cs="Times New Roman"/>
          <w:sz w:val="28"/>
          <w:szCs w:val="28"/>
        </w:rPr>
        <w:t>сти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Восточные славяне в VII-VIII </w:t>
      </w:r>
      <w:proofErr w:type="spellStart"/>
      <w:r w:rsidRPr="00CD65C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CD65C0">
        <w:rPr>
          <w:rFonts w:ascii="Times New Roman" w:hAnsi="Times New Roman" w:cs="Times New Roman"/>
          <w:sz w:val="28"/>
          <w:szCs w:val="28"/>
        </w:rPr>
        <w:t>.  Формирование государственности.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Рождение Киевской Руси. Крещение Руси.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Русь и её соседи в XI - начале XII </w:t>
      </w:r>
      <w:proofErr w:type="gramStart"/>
      <w:r w:rsidRPr="00CD6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5C0">
        <w:rPr>
          <w:rFonts w:ascii="Times New Roman" w:hAnsi="Times New Roman" w:cs="Times New Roman"/>
          <w:sz w:val="28"/>
          <w:szCs w:val="28"/>
        </w:rPr>
        <w:t>. Взаимоотношения Руси и Византии в XI–XII вв.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65C0">
        <w:rPr>
          <w:rFonts w:ascii="Times New Roman" w:hAnsi="Times New Roman" w:cs="Times New Roman"/>
          <w:sz w:val="28"/>
          <w:szCs w:val="28"/>
        </w:rPr>
        <w:t>Древная</w:t>
      </w:r>
      <w:proofErr w:type="spellEnd"/>
      <w:r w:rsidRPr="00CD65C0">
        <w:rPr>
          <w:rFonts w:ascii="Times New Roman" w:hAnsi="Times New Roman" w:cs="Times New Roman"/>
          <w:sz w:val="28"/>
          <w:szCs w:val="28"/>
        </w:rPr>
        <w:t xml:space="preserve"> Русь и её политическая раздробленность. Борьба народов Руси с иноз</w:t>
      </w:r>
      <w:r>
        <w:rPr>
          <w:rFonts w:ascii="Times New Roman" w:hAnsi="Times New Roman" w:cs="Times New Roman"/>
          <w:sz w:val="28"/>
          <w:szCs w:val="28"/>
        </w:rPr>
        <w:t>емными за</w:t>
      </w:r>
      <w:r w:rsidRPr="00CD65C0">
        <w:rPr>
          <w:rFonts w:ascii="Times New Roman" w:hAnsi="Times New Roman" w:cs="Times New Roman"/>
          <w:sz w:val="28"/>
          <w:szCs w:val="28"/>
        </w:rPr>
        <w:t>хватчиками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Русь на пути к возрождению. От Руси к России. Россия в царствование Ивана Грозного.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>Смута в России в XVII в. Территория и население.</w:t>
      </w:r>
    </w:p>
    <w:p w:rsidR="00CD65C0" w:rsidRPr="00CD65C0" w:rsidRDefault="00CD65C0" w:rsidP="00CD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5C0">
        <w:rPr>
          <w:rFonts w:ascii="Times New Roman" w:hAnsi="Times New Roman" w:cs="Times New Roman"/>
          <w:sz w:val="28"/>
          <w:szCs w:val="28"/>
        </w:rPr>
        <w:t xml:space="preserve">Русская  культура в  XIII – </w:t>
      </w:r>
      <w:proofErr w:type="spellStart"/>
      <w:r w:rsidRPr="00CD65C0">
        <w:rPr>
          <w:rFonts w:ascii="Times New Roman" w:hAnsi="Times New Roman" w:cs="Times New Roman"/>
          <w:sz w:val="28"/>
          <w:szCs w:val="28"/>
        </w:rPr>
        <w:t>XVII</w:t>
      </w:r>
      <w:proofErr w:type="gramStart"/>
      <w:r w:rsidRPr="00CD6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5C0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CD65C0">
        <w:rPr>
          <w:rFonts w:ascii="Times New Roman" w:hAnsi="Times New Roman" w:cs="Times New Roman"/>
          <w:sz w:val="28"/>
          <w:szCs w:val="28"/>
        </w:rPr>
        <w:t>.</w:t>
      </w:r>
    </w:p>
    <w:p w:rsidR="00CD65C0" w:rsidRPr="007A5826" w:rsidRDefault="00CD65C0" w:rsidP="00CD65C0">
      <w:bookmarkStart w:id="0" w:name="_GoBack"/>
      <w:bookmarkEnd w:id="0"/>
    </w:p>
    <w:sectPr w:rsidR="00CD65C0" w:rsidRPr="007A5826" w:rsidSect="00CD65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4BA"/>
    <w:multiLevelType w:val="hybridMultilevel"/>
    <w:tmpl w:val="02FC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0"/>
    <w:rsid w:val="007A5826"/>
    <w:rsid w:val="007E0F3E"/>
    <w:rsid w:val="00CD65C0"/>
    <w:rsid w:val="00D20011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cp:lastPrinted>2017-11-22T12:23:00Z</cp:lastPrinted>
  <dcterms:created xsi:type="dcterms:W3CDTF">2017-11-22T12:29:00Z</dcterms:created>
  <dcterms:modified xsi:type="dcterms:W3CDTF">2017-11-22T14:00:00Z</dcterms:modified>
</cp:coreProperties>
</file>