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2A" w:rsidRDefault="004C362A" w:rsidP="004C362A">
      <w:pPr>
        <w:jc w:val="center"/>
        <w:rPr>
          <w:rFonts w:ascii="Times New Roman" w:hAnsi="Times New Roman" w:cs="Times New Roman"/>
          <w:sz w:val="32"/>
          <w:szCs w:val="32"/>
        </w:rPr>
      </w:pPr>
      <w:r w:rsidRPr="004C362A">
        <w:rPr>
          <w:rFonts w:ascii="Times New Roman" w:hAnsi="Times New Roman" w:cs="Times New Roman"/>
          <w:sz w:val="32"/>
          <w:szCs w:val="32"/>
        </w:rPr>
        <w:t>Вопросы</w:t>
      </w:r>
    </w:p>
    <w:p w:rsidR="00C21C6F" w:rsidRDefault="004C362A" w:rsidP="004C362A">
      <w:pPr>
        <w:jc w:val="center"/>
        <w:rPr>
          <w:rFonts w:ascii="Times New Roman" w:hAnsi="Times New Roman" w:cs="Times New Roman"/>
          <w:sz w:val="32"/>
          <w:szCs w:val="32"/>
        </w:rPr>
      </w:pPr>
      <w:r w:rsidRPr="004C362A">
        <w:rPr>
          <w:rFonts w:ascii="Times New Roman" w:hAnsi="Times New Roman" w:cs="Times New Roman"/>
          <w:sz w:val="32"/>
          <w:szCs w:val="32"/>
        </w:rPr>
        <w:t>по дисциплине “Правовое обеспечение профессиональной деятельности”</w:t>
      </w:r>
    </w:p>
    <w:p w:rsidR="004C362A" w:rsidRPr="004C362A" w:rsidRDefault="004C362A" w:rsidP="004C3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Раздел 1.Право и экономика.</w:t>
      </w:r>
    </w:p>
    <w:p w:rsidR="004C362A" w:rsidRPr="004C362A" w:rsidRDefault="004C362A" w:rsidP="004C36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Правовое регулирование экономических отношений</w:t>
      </w:r>
    </w:p>
    <w:p w:rsidR="004C362A" w:rsidRPr="004C362A" w:rsidRDefault="004C362A" w:rsidP="004C36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деятельности.</w:t>
      </w:r>
    </w:p>
    <w:p w:rsidR="004C362A" w:rsidRPr="004C362A" w:rsidRDefault="004C362A" w:rsidP="004C36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Понятие и признаки субъектов предпринимательской деятельности. Виды субъектов.</w:t>
      </w:r>
    </w:p>
    <w:p w:rsidR="004C362A" w:rsidRPr="004C362A" w:rsidRDefault="004C362A" w:rsidP="004C36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Понятие юридического лица, его признаки. Организационно - правовые формы юридических лиц. Создание, реорганизация, ликвидация юридичес</w:t>
      </w:r>
      <w:r w:rsidRPr="004C362A">
        <w:rPr>
          <w:rFonts w:ascii="Times New Roman" w:hAnsi="Times New Roman" w:cs="Times New Roman"/>
          <w:sz w:val="28"/>
          <w:szCs w:val="28"/>
        </w:rPr>
        <w:t xml:space="preserve">ких лиц. </w:t>
      </w:r>
    </w:p>
    <w:p w:rsidR="004C362A" w:rsidRPr="004C362A" w:rsidRDefault="004C362A" w:rsidP="004C36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Индивидуальные предприниматели (граждане), их права и обязанности.</w:t>
      </w:r>
    </w:p>
    <w:p w:rsidR="004C362A" w:rsidRPr="004C362A" w:rsidRDefault="004C362A" w:rsidP="004C36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Правовое регулирование дого</w:t>
      </w:r>
      <w:r w:rsidRPr="004C362A">
        <w:rPr>
          <w:rFonts w:ascii="Times New Roman" w:hAnsi="Times New Roman" w:cs="Times New Roman"/>
          <w:sz w:val="28"/>
          <w:szCs w:val="28"/>
        </w:rPr>
        <w:t>ворных отношений</w:t>
      </w:r>
    </w:p>
    <w:p w:rsidR="004C362A" w:rsidRPr="004C362A" w:rsidRDefault="004C362A" w:rsidP="004C36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Поня</w:t>
      </w:r>
      <w:r w:rsidRPr="004C362A">
        <w:rPr>
          <w:rFonts w:ascii="Times New Roman" w:hAnsi="Times New Roman" w:cs="Times New Roman"/>
          <w:sz w:val="28"/>
          <w:szCs w:val="28"/>
        </w:rPr>
        <w:t xml:space="preserve">тие договора. Виды договоров. </w:t>
      </w:r>
      <w:r w:rsidRPr="004C362A">
        <w:rPr>
          <w:rFonts w:ascii="Times New Roman" w:hAnsi="Times New Roman" w:cs="Times New Roman"/>
          <w:sz w:val="28"/>
          <w:szCs w:val="28"/>
        </w:rPr>
        <w:tab/>
      </w:r>
    </w:p>
    <w:p w:rsidR="004C362A" w:rsidRPr="004C362A" w:rsidRDefault="004C362A" w:rsidP="004C36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Содержан</w:t>
      </w:r>
      <w:r w:rsidRPr="004C362A">
        <w:rPr>
          <w:rFonts w:ascii="Times New Roman" w:hAnsi="Times New Roman" w:cs="Times New Roman"/>
          <w:sz w:val="28"/>
          <w:szCs w:val="28"/>
        </w:rPr>
        <w:t>ие и форма договора. Порядок за</w:t>
      </w:r>
      <w:r w:rsidRPr="004C362A">
        <w:rPr>
          <w:rFonts w:ascii="Times New Roman" w:hAnsi="Times New Roman" w:cs="Times New Roman"/>
          <w:sz w:val="28"/>
          <w:szCs w:val="28"/>
        </w:rPr>
        <w:t>ключения, изменения и расторжения договора.</w:t>
      </w:r>
    </w:p>
    <w:p w:rsidR="004C362A" w:rsidRPr="004C362A" w:rsidRDefault="004C362A" w:rsidP="004C36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Понятие экономических споров. Виды экономических споров. Порядок рассмотрения споров</w:t>
      </w:r>
    </w:p>
    <w:p w:rsidR="004C362A" w:rsidRDefault="004C362A" w:rsidP="004C3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62A" w:rsidRPr="004C362A" w:rsidRDefault="004C362A" w:rsidP="004C3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Раздел 2. Трудовое право</w:t>
      </w:r>
    </w:p>
    <w:p w:rsidR="004C362A" w:rsidRPr="004C362A" w:rsidRDefault="004C362A" w:rsidP="004C36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Трудовое право как отрасль права</w:t>
      </w:r>
    </w:p>
    <w:p w:rsidR="004C362A" w:rsidRPr="004C362A" w:rsidRDefault="004C362A" w:rsidP="004C36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4C362A" w:rsidRPr="004C362A" w:rsidRDefault="004C362A" w:rsidP="004C36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Оформление документов</w:t>
      </w:r>
      <w:r w:rsidRPr="004C362A">
        <w:rPr>
          <w:rFonts w:ascii="Times New Roman" w:hAnsi="Times New Roman" w:cs="Times New Roman"/>
          <w:sz w:val="28"/>
          <w:szCs w:val="28"/>
        </w:rPr>
        <w:t xml:space="preserve"> при приеме на работу. Составле</w:t>
      </w:r>
      <w:r w:rsidRPr="004C362A">
        <w:rPr>
          <w:rFonts w:ascii="Times New Roman" w:hAnsi="Times New Roman" w:cs="Times New Roman"/>
          <w:sz w:val="28"/>
          <w:szCs w:val="28"/>
        </w:rPr>
        <w:t>ние трудового договора</w:t>
      </w:r>
    </w:p>
    <w:p w:rsidR="004C362A" w:rsidRPr="004C362A" w:rsidRDefault="004C362A" w:rsidP="004C36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Рабочее время и время отдыха</w:t>
      </w:r>
    </w:p>
    <w:p w:rsidR="004C362A" w:rsidRPr="004C362A" w:rsidRDefault="004C362A" w:rsidP="004C36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Рабочее время и время отдыха</w:t>
      </w:r>
    </w:p>
    <w:p w:rsidR="004C362A" w:rsidRPr="004C362A" w:rsidRDefault="004C362A" w:rsidP="004C36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Заработная плата</w:t>
      </w:r>
    </w:p>
    <w:p w:rsidR="004C362A" w:rsidRPr="004C362A" w:rsidRDefault="004C362A" w:rsidP="004C36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Трудовая дисциплина</w:t>
      </w:r>
    </w:p>
    <w:p w:rsidR="004C362A" w:rsidRPr="004C362A" w:rsidRDefault="004C362A" w:rsidP="004C36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Материальная ответственность сторон трудового договора</w:t>
      </w:r>
    </w:p>
    <w:p w:rsidR="004C362A" w:rsidRPr="004C362A" w:rsidRDefault="004C362A" w:rsidP="004C36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Трудовые споры</w:t>
      </w:r>
    </w:p>
    <w:p w:rsidR="004C362A" w:rsidRDefault="004C362A" w:rsidP="004C3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62A" w:rsidRPr="004C362A" w:rsidRDefault="004C362A" w:rsidP="004C36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362A">
        <w:rPr>
          <w:rFonts w:ascii="Times New Roman" w:hAnsi="Times New Roman" w:cs="Times New Roman"/>
          <w:sz w:val="28"/>
          <w:szCs w:val="28"/>
        </w:rPr>
        <w:t>Раздел 3. Административное право</w:t>
      </w:r>
    </w:p>
    <w:p w:rsidR="004C362A" w:rsidRPr="004C362A" w:rsidRDefault="004C362A" w:rsidP="004C362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 xml:space="preserve">Административные правонарушения </w:t>
      </w:r>
    </w:p>
    <w:p w:rsidR="004C362A" w:rsidRPr="004C362A" w:rsidRDefault="004C362A" w:rsidP="004C362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362A">
        <w:rPr>
          <w:rFonts w:ascii="Times New Roman" w:hAnsi="Times New Roman" w:cs="Times New Roman"/>
          <w:sz w:val="28"/>
          <w:szCs w:val="28"/>
        </w:rPr>
        <w:t>ад</w:t>
      </w:r>
      <w:r w:rsidRPr="004C362A">
        <w:rPr>
          <w:rFonts w:ascii="Times New Roman" w:hAnsi="Times New Roman" w:cs="Times New Roman"/>
          <w:sz w:val="28"/>
          <w:szCs w:val="28"/>
        </w:rPr>
        <w:t>министративная ответствен</w:t>
      </w:r>
      <w:r w:rsidRPr="004C362A">
        <w:rPr>
          <w:rFonts w:ascii="Times New Roman" w:hAnsi="Times New Roman" w:cs="Times New Roman"/>
          <w:sz w:val="28"/>
          <w:szCs w:val="28"/>
        </w:rPr>
        <w:t>ность</w:t>
      </w:r>
    </w:p>
    <w:sectPr w:rsidR="004C362A" w:rsidRPr="004C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AEB"/>
    <w:multiLevelType w:val="hybridMultilevel"/>
    <w:tmpl w:val="0742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0D5A"/>
    <w:multiLevelType w:val="hybridMultilevel"/>
    <w:tmpl w:val="B358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E6823"/>
    <w:multiLevelType w:val="hybridMultilevel"/>
    <w:tmpl w:val="8C68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059FC"/>
    <w:multiLevelType w:val="hybridMultilevel"/>
    <w:tmpl w:val="D102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2A"/>
    <w:rsid w:val="004C362A"/>
    <w:rsid w:val="00C2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2A"/>
    <w:pPr>
      <w:ind w:left="720"/>
      <w:contextualSpacing/>
    </w:pPr>
  </w:style>
  <w:style w:type="paragraph" w:styleId="a4">
    <w:name w:val="No Spacing"/>
    <w:uiPriority w:val="1"/>
    <w:qFormat/>
    <w:rsid w:val="004C3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2A"/>
    <w:pPr>
      <w:ind w:left="720"/>
      <w:contextualSpacing/>
    </w:pPr>
  </w:style>
  <w:style w:type="paragraph" w:styleId="a4">
    <w:name w:val="No Spacing"/>
    <w:uiPriority w:val="1"/>
    <w:qFormat/>
    <w:rsid w:val="004C3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cp:lastPrinted>2017-12-25T08:03:00Z</cp:lastPrinted>
  <dcterms:created xsi:type="dcterms:W3CDTF">2017-12-25T07:57:00Z</dcterms:created>
  <dcterms:modified xsi:type="dcterms:W3CDTF">2017-12-25T08:04:00Z</dcterms:modified>
</cp:coreProperties>
</file>