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87" w:rsidRDefault="00E66187" w:rsidP="00E66187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ko-KR"/>
        </w:rPr>
        <w:drawing>
          <wp:inline distT="0" distB="0" distL="0" distR="0">
            <wp:extent cx="255270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87" w:rsidRDefault="00E66187" w:rsidP="00E66187">
      <w:pPr>
        <w:pStyle w:val="a5"/>
        <w:spacing w:before="120"/>
        <w:jc w:val="center"/>
        <w:rPr>
          <w:b/>
        </w:rPr>
      </w:pPr>
      <w:r>
        <w:rPr>
          <w:b/>
        </w:rPr>
        <w:t>ОЧУ ПО «Останкинский колледж современного управления, кино и телевидения»</w:t>
      </w:r>
    </w:p>
    <w:p w:rsidR="00E66187" w:rsidRDefault="00E66187" w:rsidP="00E66187">
      <w:pPr>
        <w:pStyle w:val="a5"/>
        <w:jc w:val="center"/>
      </w:pPr>
      <w:r>
        <w:t>Юридический адрес: Москва, ул. Смирновская, д. 25, стр.3</w:t>
      </w:r>
    </w:p>
    <w:p w:rsidR="00E66187" w:rsidRDefault="00E66187" w:rsidP="00E66187">
      <w:pPr>
        <w:pStyle w:val="a5"/>
        <w:jc w:val="center"/>
      </w:pPr>
      <w:r>
        <w:t>Фактический адрес: Москва, Щёлковское шоссе, д. 100, стр.2</w:t>
      </w:r>
    </w:p>
    <w:p w:rsidR="00E66187" w:rsidRDefault="00E66187" w:rsidP="00E66187">
      <w:pPr>
        <w:jc w:val="center"/>
      </w:pPr>
      <w:r>
        <w:t xml:space="preserve">Телефон: (495) 646-81-80, сайт: </w:t>
      </w:r>
      <w:hyperlink r:id="rId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ocollege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E66187" w:rsidRDefault="00E66187" w:rsidP="00B008FE">
      <w:pPr>
        <w:jc w:val="center"/>
        <w:rPr>
          <w:b/>
        </w:rPr>
      </w:pPr>
      <w:bookmarkStart w:id="0" w:name="_GoBack"/>
      <w:bookmarkEnd w:id="0"/>
    </w:p>
    <w:p w:rsidR="00ED11C3" w:rsidRDefault="00B008FE" w:rsidP="00B008FE">
      <w:pPr>
        <w:jc w:val="center"/>
        <w:rPr>
          <w:b/>
        </w:rPr>
      </w:pPr>
      <w:r w:rsidRPr="00B008FE">
        <w:rPr>
          <w:b/>
        </w:rPr>
        <w:t>Вопросы по ПОПД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>Правовое регулирование экономических отношений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>Правовое положение субъектов предпринимательской деятельности.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>Понятие и признаки субъектов предпринимательской деятельности. Виды субъектов.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 xml:space="preserve">Понятие юридического лица, его признаки. Организационно - правовые формы юридических лиц. Создание, реорганизация, ликвидация юридических лиц. 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>Индивидуальные предприниматели (граждане), их права и обязанности.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>Правовое регулирование договорных отношений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 xml:space="preserve">Понятие договора. Виды договоров. </w:t>
      </w:r>
      <w:r w:rsidRPr="00B008FE">
        <w:rPr>
          <w:b/>
        </w:rPr>
        <w:tab/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 xml:space="preserve">Содержание и форма договора. Порядок заключения, изменения и расторжения договора. 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>Отдельные виды договоров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>Экономические споры</w:t>
      </w:r>
    </w:p>
    <w:p w:rsidR="00B008FE" w:rsidRPr="00B008FE" w:rsidRDefault="00B008FE" w:rsidP="00B008FE">
      <w:pPr>
        <w:pStyle w:val="a3"/>
        <w:numPr>
          <w:ilvl w:val="0"/>
          <w:numId w:val="1"/>
        </w:numPr>
        <w:rPr>
          <w:b/>
        </w:rPr>
      </w:pPr>
      <w:r w:rsidRPr="00B008FE">
        <w:rPr>
          <w:b/>
        </w:rPr>
        <w:t>Понятие экономических споров. Виды экономических споров. Порядок рассмотрения споров</w:t>
      </w:r>
    </w:p>
    <w:p w:rsidR="00B008FE" w:rsidRPr="00B008FE" w:rsidRDefault="00B008FE" w:rsidP="00B008FE">
      <w:pPr>
        <w:rPr>
          <w:b/>
        </w:rPr>
      </w:pPr>
    </w:p>
    <w:sectPr w:rsidR="00B008FE" w:rsidRPr="00B0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87C"/>
    <w:multiLevelType w:val="hybridMultilevel"/>
    <w:tmpl w:val="1620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FE"/>
    <w:rsid w:val="00B008FE"/>
    <w:rsid w:val="00E66187"/>
    <w:rsid w:val="00E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2CF44-9DE7-4CB0-9B2E-5F7A3623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6187"/>
    <w:rPr>
      <w:color w:val="0000FF" w:themeColor="hyperlink"/>
      <w:u w:val="single"/>
    </w:rPr>
  </w:style>
  <w:style w:type="paragraph" w:styleId="a5">
    <w:name w:val="No Spacing"/>
    <w:uiPriority w:val="1"/>
    <w:qFormat/>
    <w:rsid w:val="00E6618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olle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 Windows</cp:lastModifiedBy>
  <cp:revision>2</cp:revision>
  <dcterms:created xsi:type="dcterms:W3CDTF">2018-12-10T10:35:00Z</dcterms:created>
  <dcterms:modified xsi:type="dcterms:W3CDTF">2018-12-10T10:46:00Z</dcterms:modified>
</cp:coreProperties>
</file>